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02B9" w14:textId="77777777" w:rsidR="00E13C4E" w:rsidRDefault="00000000">
      <w:pPr>
        <w:overflowPunct w:val="0"/>
        <w:autoSpaceDE w:val="0"/>
        <w:adjustRightInd w:val="0"/>
        <w:snapToGrid w:val="0"/>
        <w:spacing w:line="570" w:lineRule="exact"/>
        <w:rPr>
          <w:rFonts w:eastAsia="黑体" w:hAnsi="黑体" w:hint="eastAsia"/>
          <w:bCs/>
          <w:snapToGrid w:val="0"/>
          <w:kern w:val="0"/>
          <w:sz w:val="32"/>
          <w:szCs w:val="32"/>
        </w:rPr>
      </w:pPr>
      <w:r>
        <w:rPr>
          <w:rFonts w:eastAsia="黑体" w:hAnsi="黑体"/>
          <w:bCs/>
          <w:snapToGrid w:val="0"/>
          <w:kern w:val="0"/>
          <w:sz w:val="32"/>
          <w:szCs w:val="32"/>
        </w:rPr>
        <w:t>附件</w:t>
      </w:r>
      <w:r>
        <w:rPr>
          <w:rFonts w:eastAsia="黑体" w:hAnsi="黑体"/>
          <w:bCs/>
          <w:snapToGrid w:val="0"/>
          <w:kern w:val="0"/>
          <w:sz w:val="32"/>
          <w:szCs w:val="32"/>
        </w:rPr>
        <w:t>1</w:t>
      </w:r>
    </w:p>
    <w:p w14:paraId="477E725E" w14:textId="77777777" w:rsidR="00E13C4E" w:rsidRDefault="00E13C4E">
      <w:pPr>
        <w:overflowPunct w:val="0"/>
        <w:autoSpaceDE w:val="0"/>
        <w:adjustRightInd w:val="0"/>
        <w:snapToGrid w:val="0"/>
        <w:spacing w:line="570" w:lineRule="exact"/>
        <w:rPr>
          <w:rFonts w:eastAsia="黑体" w:hAnsi="黑体" w:hint="eastAsia"/>
          <w:bCs/>
          <w:snapToGrid w:val="0"/>
          <w:kern w:val="0"/>
          <w:sz w:val="32"/>
          <w:szCs w:val="32"/>
        </w:rPr>
      </w:pPr>
    </w:p>
    <w:p w14:paraId="5045BA3F" w14:textId="77777777" w:rsidR="00E13C4E" w:rsidRDefault="00000000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仿宋" w:hint="eastAsia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仿宋" w:hint="eastAsia"/>
          <w:snapToGrid w:val="0"/>
          <w:kern w:val="0"/>
          <w:sz w:val="44"/>
          <w:szCs w:val="44"/>
        </w:rPr>
        <w:t>常州市科协2026年软科学研究课题指南</w:t>
      </w:r>
    </w:p>
    <w:p w14:paraId="50B579E2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3641160C" w14:textId="77777777" w:rsidR="00E13C4E" w:rsidRDefault="00000000">
      <w:pPr>
        <w:widowControl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1. </w:t>
      </w:r>
      <w:r>
        <w:rPr>
          <w:rFonts w:eastAsia="仿宋_GB2312" w:hint="eastAsia"/>
          <w:sz w:val="32"/>
          <w:szCs w:val="32"/>
        </w:rPr>
        <w:t>围绕服务国家、省和市战略全局</w:t>
      </w:r>
    </w:p>
    <w:p w14:paraId="6DC59D53" w14:textId="77777777" w:rsidR="00E13C4E" w:rsidRDefault="00000000">
      <w:pPr>
        <w:widowControl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研究内容：长三角一体化高质量发展；全面融入上海（长三角）国际创新中心建设；服务江苏“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中心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基地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枢纽”；常州</w:t>
      </w:r>
      <w:r>
        <w:rPr>
          <w:rFonts w:eastAsia="仿宋_GB2312" w:hAnsi="仿宋_GB2312" w:hint="eastAsia"/>
          <w:snapToGrid w:val="0"/>
          <w:color w:val="000000"/>
          <w:kern w:val="0"/>
          <w:sz w:val="32"/>
          <w:szCs w:val="32"/>
        </w:rPr>
        <w:t>“国际化智造名城、长三角创新高地”的城市定位；</w:t>
      </w:r>
      <w:r>
        <w:rPr>
          <w:rFonts w:eastAsia="仿宋_GB2312" w:hint="eastAsia"/>
          <w:sz w:val="32"/>
          <w:szCs w:val="32"/>
        </w:rPr>
        <w:t>常泰跨江融合发展中常州的功能定位与协同机制创新；国家先进制造业集群的生态构建；推动各开发区做强特色、错位竞争、联动发展；</w:t>
      </w:r>
      <w:proofErr w:type="gramStart"/>
      <w:r>
        <w:rPr>
          <w:rFonts w:eastAsia="仿宋_GB2312" w:hint="eastAsia"/>
          <w:sz w:val="32"/>
          <w:szCs w:val="32"/>
        </w:rPr>
        <w:t>完善央地合作</w:t>
      </w:r>
      <w:proofErr w:type="gramEnd"/>
      <w:r>
        <w:rPr>
          <w:rFonts w:eastAsia="仿宋_GB2312" w:hint="eastAsia"/>
          <w:sz w:val="32"/>
          <w:szCs w:val="32"/>
        </w:rPr>
        <w:t>机制、深化协作共建、推进对口支援等。</w:t>
      </w:r>
    </w:p>
    <w:p w14:paraId="580C0A63" w14:textId="77777777" w:rsidR="00E13C4E" w:rsidRDefault="00000000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围绕打造全国先进制造业基地</w:t>
      </w:r>
    </w:p>
    <w:p w14:paraId="493B6D9D" w14:textId="77777777" w:rsidR="00E13C4E" w:rsidRDefault="00000000">
      <w:pPr>
        <w:widowControl/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研究内容：以“</w:t>
      </w:r>
      <w:r>
        <w:rPr>
          <w:rFonts w:eastAsia="仿宋_GB2312" w:hint="eastAsia"/>
          <w:sz w:val="32"/>
          <w:szCs w:val="32"/>
        </w:rPr>
        <w:t>1028</w:t>
      </w:r>
      <w:r>
        <w:rPr>
          <w:rFonts w:eastAsia="仿宋_GB2312" w:hint="eastAsia"/>
          <w:sz w:val="32"/>
          <w:szCs w:val="32"/>
        </w:rPr>
        <w:t>”产业体系建设为牵引，做</w:t>
      </w:r>
      <w:proofErr w:type="gramStart"/>
      <w:r>
        <w:rPr>
          <w:rFonts w:eastAsia="仿宋_GB2312" w:hint="eastAsia"/>
          <w:sz w:val="32"/>
          <w:szCs w:val="32"/>
        </w:rPr>
        <w:t>强先进</w:t>
      </w:r>
      <w:proofErr w:type="gramEnd"/>
      <w:r>
        <w:rPr>
          <w:rFonts w:eastAsia="仿宋_GB2312" w:hint="eastAsia"/>
          <w:sz w:val="32"/>
          <w:szCs w:val="32"/>
        </w:rPr>
        <w:t>制造业集群；前瞻布局</w:t>
      </w:r>
      <w:proofErr w:type="gramStart"/>
      <w:r>
        <w:rPr>
          <w:rFonts w:eastAsia="仿宋_GB2312" w:hint="eastAsia"/>
          <w:sz w:val="32"/>
          <w:szCs w:val="32"/>
        </w:rPr>
        <w:t>脑机接口</w:t>
      </w:r>
      <w:proofErr w:type="gramEnd"/>
      <w:r>
        <w:rPr>
          <w:rFonts w:eastAsia="仿宋_GB2312" w:hint="eastAsia"/>
          <w:sz w:val="32"/>
          <w:szCs w:val="32"/>
        </w:rPr>
        <w:t>、核聚变能等前沿领域；聚焦“</w:t>
      </w:r>
      <w:r>
        <w:rPr>
          <w:rFonts w:eastAsia="仿宋_GB2312" w:hint="eastAsia"/>
          <w:sz w:val="32"/>
          <w:szCs w:val="32"/>
        </w:rPr>
        <w:t>6+X</w:t>
      </w:r>
      <w:r>
        <w:rPr>
          <w:rFonts w:eastAsia="仿宋_GB2312" w:hint="eastAsia"/>
          <w:sz w:val="32"/>
          <w:szCs w:val="32"/>
        </w:rPr>
        <w:t>”未来产业新赛道，加快壮大新型储能、合成生物、先进碳材料、化合物半导体</w:t>
      </w:r>
      <w:proofErr w:type="gramStart"/>
      <w:r>
        <w:rPr>
          <w:rFonts w:eastAsia="仿宋_GB2312" w:hint="eastAsia"/>
          <w:sz w:val="32"/>
          <w:szCs w:val="32"/>
        </w:rPr>
        <w:t>等成长型未来</w:t>
      </w:r>
      <w:proofErr w:type="gramEnd"/>
      <w:r>
        <w:rPr>
          <w:rFonts w:eastAsia="仿宋_GB2312" w:hint="eastAsia"/>
          <w:sz w:val="32"/>
          <w:szCs w:val="32"/>
        </w:rPr>
        <w:t>产业；强化产业链精准招商，提高利用外资质量，扩大高水平对外开放；加快发展智能经济，实施“人工智能</w:t>
      </w:r>
      <w:r>
        <w:rPr>
          <w:rFonts w:eastAsia="仿宋_GB2312" w:hint="eastAsia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”行动；实施十百千亿大企业培育工程，培育创新企业集群等。</w:t>
      </w:r>
    </w:p>
    <w:p w14:paraId="0BC8470F" w14:textId="77777777" w:rsidR="00E13C4E" w:rsidRDefault="00000000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围绕建设区域性科技创新高地</w:t>
      </w:r>
    </w:p>
    <w:p w14:paraId="79592E3E" w14:textId="77777777" w:rsidR="00E13C4E" w:rsidRDefault="00000000">
      <w:pPr>
        <w:widowControl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研究内容：构建以企业为主体、市场为导向、产学研用深度融合的科技创新体系，优化创新生态；打造具有全球影响力的开放创新示范园区；建</w:t>
      </w:r>
      <w:proofErr w:type="gramStart"/>
      <w:r>
        <w:rPr>
          <w:rFonts w:eastAsia="仿宋_GB2312" w:hint="eastAsia"/>
          <w:sz w:val="32"/>
          <w:szCs w:val="32"/>
        </w:rPr>
        <w:t>强重大</w:t>
      </w:r>
      <w:proofErr w:type="gramEnd"/>
      <w:r>
        <w:rPr>
          <w:rFonts w:eastAsia="仿宋_GB2312" w:hint="eastAsia"/>
          <w:sz w:val="32"/>
          <w:szCs w:val="32"/>
        </w:rPr>
        <w:t>创新平台赋能科技创新</w:t>
      </w:r>
      <w:r>
        <w:rPr>
          <w:rFonts w:eastAsia="仿宋_GB2312" w:hint="eastAsia"/>
          <w:sz w:val="32"/>
          <w:szCs w:val="32"/>
        </w:rPr>
        <w:lastRenderedPageBreak/>
        <w:t>与产业创新；聚焦龙城实验室、长三角碳纤维及其复合材料技术创新中心、长三角合成生物技术创新中心等平台，分析其与本地企业（尤其是“</w:t>
      </w:r>
      <w:r>
        <w:rPr>
          <w:rFonts w:eastAsia="仿宋_GB2312" w:hint="eastAsia"/>
          <w:sz w:val="32"/>
          <w:szCs w:val="32"/>
        </w:rPr>
        <w:t>555</w:t>
      </w:r>
      <w:r>
        <w:rPr>
          <w:rFonts w:eastAsia="仿宋_GB2312" w:hint="eastAsia"/>
          <w:sz w:val="32"/>
          <w:szCs w:val="32"/>
        </w:rPr>
        <w:t>”领军企业梯队）协同研发、成果转化、人才共育的有效模式</w:t>
      </w:r>
      <w:r>
        <w:rPr>
          <w:rFonts w:eastAsia="仿宋_GB2312" w:hint="eastAsia"/>
          <w:sz w:val="32"/>
          <w:szCs w:val="32"/>
          <w:lang w:bidi="ar"/>
        </w:rPr>
        <w:t>；</w:t>
      </w:r>
      <w:r>
        <w:rPr>
          <w:rFonts w:eastAsia="仿宋_GB2312" w:hint="eastAsia"/>
          <w:sz w:val="32"/>
          <w:szCs w:val="32"/>
        </w:rPr>
        <w:t>深入推进高新区和高等院校“双高协同”试点；迭代完善“龙城英才计划”政策体系，加快在人工智能、量子科技、集成电路、生物科技等重点领域的海外人才招引，强化科技领军人才“一人</w:t>
      </w: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策”引进与本土协同培育；促进高校与城市融合发展，加强新工科建设、深化“双岗互聘”等。</w:t>
      </w:r>
    </w:p>
    <w:p w14:paraId="4A1E2F18" w14:textId="77777777" w:rsidR="00E13C4E" w:rsidRDefault="00000000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围绕人民生活宜居</w:t>
      </w:r>
    </w:p>
    <w:p w14:paraId="48FF7E1A" w14:textId="77777777" w:rsidR="00E13C4E" w:rsidRDefault="00000000">
      <w:pPr>
        <w:widowControl/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研究内容：促进城乡融合发展、优化空间布局；推动生态文明体系建设；涵养国家历史文化名城，推动文商旅体融合发展；</w:t>
      </w:r>
      <w:r>
        <w:rPr>
          <w:rFonts w:eastAsia="仿宋_GB2312"/>
          <w:sz w:val="32"/>
          <w:szCs w:val="32"/>
        </w:rPr>
        <w:t>推进民生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七有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工作以及国家安全体系和能力建设等</w:t>
      </w:r>
      <w:r>
        <w:rPr>
          <w:rFonts w:eastAsia="仿宋_GB2312" w:hint="eastAsia"/>
          <w:sz w:val="32"/>
          <w:szCs w:val="32"/>
        </w:rPr>
        <w:t>。</w:t>
      </w:r>
    </w:p>
    <w:p w14:paraId="2BA3095B" w14:textId="77777777" w:rsidR="00E13C4E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围绕常州建设发展过程中的全局性、战略性问题和产业升级中迫切需要研究的其他重大问题，自行选取具体方向申报课题。</w:t>
      </w:r>
    </w:p>
    <w:p w14:paraId="0208E41D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6440A5F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18839241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5DAA302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44B449AA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6CB5BB85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495D85A5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227BEB2" w14:textId="77777777" w:rsidR="00E13C4E" w:rsidRDefault="00E13C4E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08074A86" w14:textId="77777777" w:rsidR="00E13C4E" w:rsidRDefault="00000000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2</w:t>
      </w:r>
    </w:p>
    <w:p w14:paraId="0BC5B5CD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64CC15E0" w14:textId="77777777" w:rsidR="00E13C4E" w:rsidRDefault="00E13C4E">
      <w:pPr>
        <w:rPr>
          <w:rFonts w:ascii="宋体" w:hAnsi="宋体" w:hint="eastAsia"/>
        </w:rPr>
      </w:pPr>
    </w:p>
    <w:p w14:paraId="57909CAF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39B15F9C" w14:textId="77777777" w:rsidR="00E13C4E" w:rsidRDefault="00000000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常州市科协软科学研究</w:t>
      </w:r>
    </w:p>
    <w:p w14:paraId="796D40A8" w14:textId="77777777" w:rsidR="00E13C4E" w:rsidRDefault="00000000">
      <w:pPr>
        <w:spacing w:before="12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课题资助申请书</w:t>
      </w:r>
    </w:p>
    <w:p w14:paraId="58E333D0" w14:textId="77777777" w:rsidR="00E13C4E" w:rsidRDefault="00E13C4E">
      <w:pPr>
        <w:rPr>
          <w:rFonts w:ascii="宋体" w:hAnsi="宋体" w:hint="eastAsia"/>
        </w:rPr>
      </w:pPr>
    </w:p>
    <w:p w14:paraId="548872BB" w14:textId="77777777" w:rsidR="00E13C4E" w:rsidRDefault="00E13C4E">
      <w:pPr>
        <w:rPr>
          <w:rFonts w:ascii="宋体" w:hAnsi="宋体" w:hint="eastAsia"/>
        </w:rPr>
      </w:pPr>
    </w:p>
    <w:p w14:paraId="0AE8C2C0" w14:textId="77777777" w:rsidR="00E13C4E" w:rsidRDefault="00E13C4E">
      <w:pPr>
        <w:rPr>
          <w:rFonts w:ascii="宋体" w:hAnsi="宋体" w:hint="eastAsia"/>
        </w:rPr>
      </w:pPr>
    </w:p>
    <w:p w14:paraId="29A54F34" w14:textId="77777777" w:rsidR="00E13C4E" w:rsidRDefault="00E13C4E">
      <w:pPr>
        <w:rPr>
          <w:rFonts w:ascii="宋体" w:hAnsi="宋体" w:hint="eastAsia"/>
        </w:rPr>
      </w:pPr>
    </w:p>
    <w:p w14:paraId="635D6125" w14:textId="77777777" w:rsidR="00E13C4E" w:rsidRDefault="00E13C4E">
      <w:pPr>
        <w:rPr>
          <w:rFonts w:ascii="宋体" w:hAnsi="宋体" w:hint="eastAsia"/>
        </w:rPr>
      </w:pPr>
    </w:p>
    <w:p w14:paraId="50589106" w14:textId="77777777" w:rsidR="00E13C4E" w:rsidRDefault="00E13C4E">
      <w:pPr>
        <w:rPr>
          <w:rFonts w:ascii="宋体" w:hAnsi="宋体" w:hint="eastAsia"/>
        </w:rPr>
      </w:pPr>
    </w:p>
    <w:p w14:paraId="0B140D8C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课题名称：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64A72B0F" w14:textId="77777777" w:rsidR="00E13C4E" w:rsidRDefault="00000000">
      <w:pPr>
        <w:spacing w:line="580" w:lineRule="exact"/>
        <w:ind w:firstLineChars="550" w:firstLine="17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课题主持人：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  <w:u w:val="single"/>
        </w:rPr>
        <w:t xml:space="preserve">                    </w:t>
      </w:r>
    </w:p>
    <w:p w14:paraId="163895DD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工作单位：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13C08092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联系电话：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545CB92A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地址邮编：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0B059003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填表日期：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30E50DFA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25FBF46B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48741C3D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FAF5BCC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379192F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575E1D43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607FE005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9CBBE20" w14:textId="77777777" w:rsidR="00E13C4E" w:rsidRDefault="00000000"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常州市科学技术协会</w:t>
      </w:r>
    </w:p>
    <w:p w14:paraId="76F78B5F" w14:textId="77777777" w:rsidR="00E13C4E" w:rsidRDefault="00000000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○</w:t>
      </w: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六</w:t>
      </w:r>
      <w:r>
        <w:rPr>
          <w:rFonts w:eastAsia="楷体_GB2312"/>
          <w:b/>
          <w:sz w:val="36"/>
          <w:szCs w:val="36"/>
        </w:rPr>
        <w:t>年</w:t>
      </w:r>
      <w:r>
        <w:rPr>
          <w:rFonts w:eastAsia="楷体_GB2312" w:hint="eastAsia"/>
          <w:b/>
          <w:sz w:val="36"/>
          <w:szCs w:val="36"/>
        </w:rPr>
        <w:t>三</w:t>
      </w:r>
      <w:r>
        <w:rPr>
          <w:rFonts w:eastAsia="楷体_GB2312"/>
          <w:b/>
          <w:sz w:val="36"/>
          <w:szCs w:val="36"/>
        </w:rPr>
        <w:t>月</w:t>
      </w:r>
    </w:p>
    <w:p w14:paraId="7DC4F9AE" w14:textId="77777777" w:rsidR="00E13C4E" w:rsidRDefault="00E13C4E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</w:p>
    <w:p w14:paraId="2569263B" w14:textId="77777777" w:rsidR="00E13C4E" w:rsidRDefault="00E13C4E">
      <w:pPr>
        <w:spacing w:line="560" w:lineRule="exact"/>
        <w:ind w:left="3261"/>
        <w:rPr>
          <w:rFonts w:ascii="微软雅黑" w:eastAsia="微软雅黑" w:hAnsi="微软雅黑" w:cs="微软雅黑" w:hint="eastAsia"/>
          <w:spacing w:val="3"/>
          <w:sz w:val="43"/>
          <w:szCs w:val="43"/>
        </w:rPr>
      </w:pPr>
    </w:p>
    <w:p w14:paraId="7C3DF6C3" w14:textId="77777777" w:rsidR="00E13C4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承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书</w:t>
      </w:r>
    </w:p>
    <w:p w14:paraId="77042333" w14:textId="77777777" w:rsidR="00E13C4E" w:rsidRDefault="00E13C4E">
      <w:pPr>
        <w:spacing w:line="560" w:lineRule="exact"/>
        <w:rPr>
          <w:rFonts w:ascii="Arial"/>
        </w:rPr>
      </w:pPr>
    </w:p>
    <w:p w14:paraId="21671FBF" w14:textId="77777777" w:rsidR="00E13C4E" w:rsidRDefault="00000000">
      <w:pPr>
        <w:spacing w:line="560" w:lineRule="exact"/>
        <w:ind w:firstLineChars="200" w:firstLine="648"/>
        <w:rPr>
          <w:rFonts w:ascii="仿宋_GB2312" w:eastAsia="仿宋_GB2312" w:hAnsi="仿宋_GB2312" w:cs="仿宋_GB2312" w:hint="eastAsia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严格遵守《常州市科学技术协会软科学研究课题项目实施细则（试行）》规定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记入不良科研诚信记录。常州市科学技术协会有权使用本项目研究所有数据和资料。</w:t>
      </w:r>
    </w:p>
    <w:p w14:paraId="750D4941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E35B5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F6C51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AA8351" w14:textId="77777777" w:rsidR="00E13C4E" w:rsidRDefault="00000000">
      <w:pPr>
        <w:spacing w:line="560" w:lineRule="exact"/>
        <w:ind w:left="3379" w:firstLineChars="416" w:firstLine="129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4"/>
          <w:sz w:val="32"/>
          <w:szCs w:val="32"/>
        </w:rPr>
        <w:t>申报人（签字</w:t>
      </w:r>
      <w:r>
        <w:rPr>
          <w:rFonts w:ascii="仿宋_GB2312" w:eastAsia="仿宋_GB2312" w:hAnsi="仿宋_GB2312" w:cs="仿宋_GB2312" w:hint="eastAsia"/>
          <w:bCs/>
          <w:spacing w:val="-72"/>
          <w:w w:val="96"/>
          <w:sz w:val="32"/>
          <w:szCs w:val="32"/>
        </w:rPr>
        <w:t>）：</w:t>
      </w:r>
    </w:p>
    <w:p w14:paraId="5187D22D" w14:textId="77777777" w:rsidR="00E13C4E" w:rsidRDefault="00000000">
      <w:pPr>
        <w:spacing w:line="560" w:lineRule="exact"/>
        <w:ind w:leftChars="2515" w:left="5281" w:firstLineChars="200" w:firstLine="604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</w:rPr>
        <w:t xml:space="preserve">   日</w:t>
      </w:r>
    </w:p>
    <w:p w14:paraId="0BB7C07D" w14:textId="77777777" w:rsidR="00E13C4E" w:rsidRDefault="00000000">
      <w:pPr>
        <w:spacing w:line="20" w:lineRule="exact"/>
        <w:ind w:leftChars="2515" w:left="5281" w:firstLineChars="200" w:firstLine="692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4"/>
        <w:gridCol w:w="560"/>
        <w:gridCol w:w="567"/>
        <w:gridCol w:w="952"/>
        <w:gridCol w:w="982"/>
        <w:gridCol w:w="267"/>
        <w:gridCol w:w="991"/>
        <w:gridCol w:w="234"/>
        <w:gridCol w:w="1020"/>
        <w:gridCol w:w="204"/>
        <w:gridCol w:w="1239"/>
      </w:tblGrid>
      <w:tr w:rsidR="00E13C4E" w14:paraId="42DD1109" w14:textId="77777777">
        <w:trPr>
          <w:trHeight w:val="1320"/>
        </w:trPr>
        <w:tc>
          <w:tcPr>
            <w:tcW w:w="1107" w:type="pct"/>
            <w:gridSpan w:val="2"/>
            <w:vAlign w:val="center"/>
          </w:tcPr>
          <w:p w14:paraId="66D9D2A7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3892" w:type="pct"/>
            <w:gridSpan w:val="9"/>
            <w:vAlign w:val="center"/>
          </w:tcPr>
          <w:p w14:paraId="06ACB5E4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1CC5E80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47D36A3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申报类型</w:t>
            </w:r>
          </w:p>
        </w:tc>
        <w:tc>
          <w:tcPr>
            <w:tcW w:w="3892" w:type="pct"/>
            <w:gridSpan w:val="9"/>
            <w:vAlign w:val="center"/>
          </w:tcPr>
          <w:p w14:paraId="6E093080" w14:textId="77777777" w:rsidR="00E13C4E" w:rsidRDefault="00000000">
            <w:pPr>
              <w:ind w:left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 特约课题     □ 重点课题和专项课题</w:t>
            </w:r>
          </w:p>
        </w:tc>
      </w:tr>
      <w:tr w:rsidR="00E13C4E" w14:paraId="02E578D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5643864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主持人姓名</w:t>
            </w:r>
          </w:p>
        </w:tc>
        <w:tc>
          <w:tcPr>
            <w:tcW w:w="916" w:type="pct"/>
            <w:gridSpan w:val="2"/>
            <w:vAlign w:val="center"/>
          </w:tcPr>
          <w:p w14:paraId="62B63F3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C88C164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14:paraId="0A7192A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5965B67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745" w:type="pct"/>
            <w:vAlign w:val="center"/>
          </w:tcPr>
          <w:p w14:paraId="0A18DAF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4EF0BE6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540BDBF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916" w:type="pct"/>
            <w:gridSpan w:val="2"/>
            <w:vAlign w:val="center"/>
          </w:tcPr>
          <w:p w14:paraId="7965F96A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92C5C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14:paraId="10672A6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3FCDCDB8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745" w:type="pct"/>
            <w:vAlign w:val="center"/>
          </w:tcPr>
          <w:p w14:paraId="6315720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4D0E3D" w14:textId="77777777">
        <w:trPr>
          <w:trHeight w:val="595"/>
        </w:trPr>
        <w:tc>
          <w:tcPr>
            <w:tcW w:w="1107" w:type="pct"/>
            <w:gridSpan w:val="2"/>
            <w:vAlign w:val="center"/>
          </w:tcPr>
          <w:p w14:paraId="17B0655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69" w:type="pct"/>
            <w:gridSpan w:val="4"/>
            <w:vAlign w:val="center"/>
          </w:tcPr>
          <w:p w14:paraId="5DB1E1B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642CF7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6DB2A9C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483" w:type="pct"/>
            <w:gridSpan w:val="3"/>
            <w:vAlign w:val="center"/>
          </w:tcPr>
          <w:p w14:paraId="4F7B60AE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48225C51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2AFA0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0AB8EF8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6FB550CD" w14:textId="77777777">
        <w:trPr>
          <w:trHeight w:val="1431"/>
        </w:trPr>
        <w:tc>
          <w:tcPr>
            <w:tcW w:w="1107" w:type="pct"/>
            <w:gridSpan w:val="2"/>
            <w:vAlign w:val="center"/>
          </w:tcPr>
          <w:p w14:paraId="012C6D2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主持人履历</w:t>
            </w:r>
          </w:p>
        </w:tc>
        <w:tc>
          <w:tcPr>
            <w:tcW w:w="3892" w:type="pct"/>
            <w:gridSpan w:val="9"/>
          </w:tcPr>
          <w:p w14:paraId="655F75CA" w14:textId="77777777" w:rsidR="00E13C4E" w:rsidRDefault="0000000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毕业院校、研究方向、发表论文、获得奖项等，</w:t>
            </w:r>
            <w:r>
              <w:rPr>
                <w:rFonts w:eastAsia="仿宋_GB2312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120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E13C4E" w14:paraId="675C1867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0CD15773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508" w:type="pct"/>
            <w:gridSpan w:val="3"/>
            <w:vAlign w:val="center"/>
          </w:tcPr>
          <w:p w14:paraId="5EE0179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0261E9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24" w:type="pct"/>
            <w:gridSpan w:val="4"/>
            <w:vAlign w:val="center"/>
          </w:tcPr>
          <w:p w14:paraId="50C1705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FC81E7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6C866A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单位电话</w:t>
            </w:r>
          </w:p>
        </w:tc>
        <w:tc>
          <w:tcPr>
            <w:tcW w:w="1508" w:type="pct"/>
            <w:gridSpan w:val="3"/>
            <w:vAlign w:val="center"/>
          </w:tcPr>
          <w:p w14:paraId="00FC234D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4A917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624" w:type="pct"/>
            <w:gridSpan w:val="4"/>
            <w:vAlign w:val="center"/>
          </w:tcPr>
          <w:p w14:paraId="42354376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B8A76B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26AD567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4A68293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69723F" w14:textId="77777777">
        <w:trPr>
          <w:trHeight w:val="681"/>
        </w:trPr>
        <w:tc>
          <w:tcPr>
            <w:tcW w:w="5000" w:type="pct"/>
            <w:gridSpan w:val="11"/>
            <w:vAlign w:val="center"/>
          </w:tcPr>
          <w:p w14:paraId="5DEBBF5B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主要参加者</w:t>
            </w:r>
          </w:p>
        </w:tc>
      </w:tr>
      <w:tr w:rsidR="00E13C4E" w14:paraId="27655AFA" w14:textId="77777777">
        <w:trPr>
          <w:trHeight w:val="681"/>
        </w:trPr>
        <w:tc>
          <w:tcPr>
            <w:tcW w:w="769" w:type="pct"/>
            <w:vAlign w:val="center"/>
          </w:tcPr>
          <w:p w14:paraId="78F7435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80" w:type="pct"/>
            <w:gridSpan w:val="2"/>
            <w:vAlign w:val="center"/>
          </w:tcPr>
          <w:p w14:paraId="25072A0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72" w:type="pct"/>
            <w:vAlign w:val="center"/>
          </w:tcPr>
          <w:p w14:paraId="0B631696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14:paraId="400E61C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14:paraId="1119D5C3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14:paraId="23DF66F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868" w:type="pct"/>
            <w:gridSpan w:val="2"/>
            <w:vAlign w:val="center"/>
          </w:tcPr>
          <w:p w14:paraId="7457814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</w:tr>
      <w:tr w:rsidR="00E13C4E" w14:paraId="09481799" w14:textId="77777777">
        <w:trPr>
          <w:trHeight w:val="681"/>
        </w:trPr>
        <w:tc>
          <w:tcPr>
            <w:tcW w:w="769" w:type="pct"/>
            <w:vAlign w:val="center"/>
          </w:tcPr>
          <w:p w14:paraId="4D9D1EE9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DFCFA5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2D298517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13F5A34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224F111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1B582A5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34CA48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48D45A62" w14:textId="77777777">
        <w:trPr>
          <w:trHeight w:val="681"/>
        </w:trPr>
        <w:tc>
          <w:tcPr>
            <w:tcW w:w="769" w:type="pct"/>
            <w:vAlign w:val="center"/>
          </w:tcPr>
          <w:p w14:paraId="39F8683A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66C651A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4AB437F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0612D51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298AC1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3706B06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2CD7D0E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DD41674" w14:textId="77777777">
        <w:trPr>
          <w:trHeight w:val="681"/>
        </w:trPr>
        <w:tc>
          <w:tcPr>
            <w:tcW w:w="769" w:type="pct"/>
            <w:vAlign w:val="center"/>
          </w:tcPr>
          <w:p w14:paraId="18FBD3F7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40C2CE3E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7EA4C63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7FF0D70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7AB8C2AC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22205D9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A5486D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BE52E87" w14:textId="77777777">
        <w:trPr>
          <w:trHeight w:val="681"/>
        </w:trPr>
        <w:tc>
          <w:tcPr>
            <w:tcW w:w="769" w:type="pct"/>
            <w:vAlign w:val="center"/>
          </w:tcPr>
          <w:p w14:paraId="51CFC940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56B8A0E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3660627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2E1ACBD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783C5EA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40F06F50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6BE0627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</w:tbl>
    <w:p w14:paraId="0B9C3EC7" w14:textId="77777777" w:rsidR="00E13C4E" w:rsidRDefault="00E13C4E">
      <w:pPr>
        <w:rPr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E13C4E" w14:paraId="45DD786E" w14:textId="77777777">
        <w:trPr>
          <w:trHeight w:val="5089"/>
          <w:jc w:val="center"/>
        </w:trPr>
        <w:tc>
          <w:tcPr>
            <w:tcW w:w="5000" w:type="pct"/>
          </w:tcPr>
          <w:p w14:paraId="5F41E8D5" w14:textId="77777777" w:rsidR="00E13C4E" w:rsidRDefault="0000000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课题论证</w:t>
            </w:r>
          </w:p>
          <w:p w14:paraId="7ED0379F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）本课题的基本内容、要解决的主要问题及理论和实践上的意义；（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）本课题拟提出的对策建议及可行性分析；（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）本课题理论界研究的现状，对课题理论准备、资料准备的情况；（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）主要研究阶段的起止时间。（可附页，不超过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eastAsia="仿宋_GB2312"/>
                <w:sz w:val="24"/>
              </w:rPr>
              <w:t>字）</w:t>
            </w:r>
          </w:p>
          <w:p w14:paraId="7F085BDD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9A6133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6315D0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DF91BAE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299F5C9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3473300F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61D074FA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8ED6077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5BFBBB01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2E92CE7" w14:textId="77777777" w:rsidR="00E13C4E" w:rsidRDefault="00E13C4E">
            <w:pPr>
              <w:spacing w:line="240" w:lineRule="exact"/>
              <w:rPr>
                <w:rFonts w:eastAsia="仿宋_GB2312"/>
                <w:sz w:val="24"/>
              </w:rPr>
            </w:pPr>
          </w:p>
          <w:p w14:paraId="281F5928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2ABB212" w14:textId="77777777" w:rsidR="00E13C4E" w:rsidRDefault="00000000">
            <w:pPr>
              <w:ind w:firstLineChars="2050" w:firstLine="4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课题负责人：</w:t>
            </w:r>
          </w:p>
          <w:p w14:paraId="784087C3" w14:textId="77777777" w:rsidR="00E13C4E" w:rsidRDefault="00E13C4E">
            <w:pPr>
              <w:ind w:leftChars="1971" w:left="4139"/>
              <w:rPr>
                <w:rFonts w:eastAsia="仿宋_GB2312"/>
                <w:sz w:val="24"/>
              </w:rPr>
            </w:pPr>
          </w:p>
          <w:p w14:paraId="55A2A67C" w14:textId="77777777" w:rsidR="00E13C4E" w:rsidRDefault="00000000">
            <w:pPr>
              <w:ind w:firstLineChars="2700" w:firstLine="6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6FC287C5" w14:textId="77777777" w:rsidR="00E13C4E" w:rsidRDefault="00E13C4E">
            <w:pPr>
              <w:ind w:firstLineChars="2325" w:firstLine="6510"/>
              <w:rPr>
                <w:rFonts w:eastAsia="仿宋_GB2312"/>
                <w:sz w:val="28"/>
                <w:szCs w:val="28"/>
              </w:rPr>
            </w:pPr>
          </w:p>
        </w:tc>
      </w:tr>
      <w:tr w:rsidR="00E13C4E" w14:paraId="211CA092" w14:textId="77777777">
        <w:trPr>
          <w:trHeight w:val="4149"/>
          <w:jc w:val="center"/>
        </w:trPr>
        <w:tc>
          <w:tcPr>
            <w:tcW w:w="5000" w:type="pct"/>
          </w:tcPr>
          <w:p w14:paraId="08C99749" w14:textId="77777777" w:rsidR="00E13C4E" w:rsidRDefault="00000000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课题负责人所在单位意见</w:t>
            </w:r>
          </w:p>
          <w:p w14:paraId="4024A4DA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）申请书所填内容是否属实；（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）课题负责人政治素养和业务水平是否适合于本课题研究；（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）所在单位能否提供完成本课题的时间和条件。</w:t>
            </w:r>
          </w:p>
          <w:p w14:paraId="6F0DDB93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64E8EA19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02AA91FA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72B34694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4152CF51" w14:textId="77777777" w:rsidR="00E13C4E" w:rsidRDefault="00000000">
            <w:pPr>
              <w:ind w:firstLineChars="1925" w:firstLine="46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单位（盖章）：</w:t>
            </w:r>
          </w:p>
          <w:p w14:paraId="7B1F3149" w14:textId="77777777" w:rsidR="00E13C4E" w:rsidRDefault="00E13C4E">
            <w:pPr>
              <w:ind w:firstLineChars="1725" w:firstLine="4140"/>
              <w:rPr>
                <w:rFonts w:eastAsia="仿宋_GB2312"/>
                <w:sz w:val="24"/>
              </w:rPr>
            </w:pPr>
          </w:p>
          <w:p w14:paraId="59A6EC84" w14:textId="77777777" w:rsidR="00E13C4E" w:rsidRDefault="00000000">
            <w:pPr>
              <w:ind w:firstLineChars="2700" w:firstLine="6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572D5BE3" w14:textId="77777777" w:rsidR="00E13C4E" w:rsidRDefault="00E13C4E">
            <w:pPr>
              <w:ind w:firstLineChars="2325" w:firstLine="5580"/>
              <w:rPr>
                <w:rFonts w:eastAsia="仿宋_GB2312"/>
                <w:sz w:val="24"/>
              </w:rPr>
            </w:pPr>
          </w:p>
        </w:tc>
      </w:tr>
    </w:tbl>
    <w:p w14:paraId="3CD48F9C" w14:textId="77777777" w:rsidR="00E13C4E" w:rsidRDefault="00E13C4E">
      <w:pPr>
        <w:ind w:firstLineChars="200" w:firstLine="420"/>
      </w:pPr>
    </w:p>
    <w:sectPr w:rsidR="00E1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253D" w14:textId="77777777" w:rsidR="00ED341F" w:rsidRDefault="00ED341F" w:rsidP="00C21E10">
      <w:r>
        <w:separator/>
      </w:r>
    </w:p>
  </w:endnote>
  <w:endnote w:type="continuationSeparator" w:id="0">
    <w:p w14:paraId="76CD8D47" w14:textId="77777777" w:rsidR="00ED341F" w:rsidRDefault="00ED341F" w:rsidP="00C2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475" w14:textId="77777777" w:rsidR="00ED341F" w:rsidRDefault="00ED341F" w:rsidP="00C21E10">
      <w:r>
        <w:separator/>
      </w:r>
    </w:p>
  </w:footnote>
  <w:footnote w:type="continuationSeparator" w:id="0">
    <w:p w14:paraId="1B55E386" w14:textId="77777777" w:rsidR="00ED341F" w:rsidRDefault="00ED341F" w:rsidP="00C2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7FC"/>
    <w:multiLevelType w:val="singleLevel"/>
    <w:tmpl w:val="14A717FC"/>
    <w:lvl w:ilvl="0">
      <w:start w:val="2"/>
      <w:numFmt w:val="decimal"/>
      <w:suff w:val="space"/>
      <w:lvlText w:val="%1."/>
      <w:lvlJc w:val="left"/>
    </w:lvl>
  </w:abstractNum>
  <w:num w:numId="1" w16cid:durableId="19338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D26D71"/>
    <w:rsid w:val="0054761C"/>
    <w:rsid w:val="00C21E10"/>
    <w:rsid w:val="00E13C4E"/>
    <w:rsid w:val="00ED341F"/>
    <w:rsid w:val="0AD51A9B"/>
    <w:rsid w:val="12603BEA"/>
    <w:rsid w:val="18384E79"/>
    <w:rsid w:val="1B3A3464"/>
    <w:rsid w:val="1FD26D71"/>
    <w:rsid w:val="3AEC48AF"/>
    <w:rsid w:val="48C536F1"/>
    <w:rsid w:val="5DD36F38"/>
    <w:rsid w:val="68D16BF5"/>
    <w:rsid w:val="6ADA17F5"/>
    <w:rsid w:val="70D24AA9"/>
    <w:rsid w:val="757917D3"/>
    <w:rsid w:val="78E4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FA4111D-FD51-4399-89AC-EA483F3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21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1E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C21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1E1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939</Words>
  <Characters>950</Characters>
  <Application>Microsoft Office Word</Application>
  <DocSecurity>0</DocSecurity>
  <Lines>135</Lines>
  <Paragraphs>69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yuyun</cp:lastModifiedBy>
  <cp:revision>2</cp:revision>
  <dcterms:created xsi:type="dcterms:W3CDTF">2026-04-02T05:19:00Z</dcterms:created>
  <dcterms:modified xsi:type="dcterms:W3CDTF">2026-04-02T05:19:00Z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C6D547C4C7ED450AACABDF44BBFADE9F_13</vt:lpwstr>
  </property>
  <property fmtid="{D5CDD505-2E9C-101B-9397-08002B2CF9AE}" pid="4" name="KSOTemplateDocerSaveRecord">
    <vt:lpwstr>eyJoZGlkIjoiMjA2NjU0OTUzNGY1YWU4OThhYzk1NTVkY2I3MjJjZTIiLCJ1c2VySWQiOiI0MzQwNDQ4OTUifQ==</vt:lpwstr>
  </property>
</Properties>
</file>